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1E" w:rsidRPr="0040293B" w:rsidRDefault="00F63B1E" w:rsidP="00F63B1E">
      <w:pPr>
        <w:rPr>
          <w:sz w:val="28"/>
          <w:szCs w:val="28"/>
        </w:rPr>
      </w:pPr>
      <w:r>
        <w:rPr>
          <w:sz w:val="28"/>
          <w:szCs w:val="28"/>
        </w:rPr>
        <w:t>от «02» марта</w:t>
      </w:r>
      <w:r w:rsidRPr="004029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9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</w:p>
    <w:p w:rsidR="00F63B1E" w:rsidRPr="0040293B" w:rsidRDefault="00F63B1E" w:rsidP="00F63B1E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F63B1E" w:rsidRPr="0040293B" w:rsidRDefault="00F63B1E" w:rsidP="00F63B1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32F53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32F53">
        <w:rPr>
          <w:rFonts w:ascii="Times New Roman" w:hAnsi="Times New Roman" w:cs="Times New Roman"/>
          <w:i/>
          <w:sz w:val="28"/>
          <w:szCs w:val="28"/>
        </w:rPr>
        <w:t>орядка расходования целевых средств</w:t>
      </w:r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Pr="00D32F53">
        <w:rPr>
          <w:rFonts w:ascii="Times New Roman" w:hAnsi="Times New Roman" w:cs="Times New Roman"/>
          <w:i/>
          <w:sz w:val="28"/>
          <w:szCs w:val="28"/>
        </w:rPr>
        <w:t xml:space="preserve"> бюджету</w:t>
      </w:r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D32F53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i/>
          <w:sz w:val="28"/>
          <w:szCs w:val="28"/>
        </w:rPr>
        <w:t xml:space="preserve"> в форме субвенций</w:t>
      </w:r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>на осуществление государственного полномочия</w:t>
      </w:r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32F53">
        <w:rPr>
          <w:rFonts w:ascii="Times New Roman" w:hAnsi="Times New Roman" w:cs="Times New Roman"/>
          <w:i/>
          <w:sz w:val="28"/>
          <w:szCs w:val="28"/>
        </w:rPr>
        <w:t xml:space="preserve">вердловской области по предоставлению </w:t>
      </w:r>
      <w:proofErr w:type="gramStart"/>
      <w:r w:rsidRPr="00D32F53">
        <w:rPr>
          <w:rFonts w:ascii="Times New Roman" w:hAnsi="Times New Roman" w:cs="Times New Roman"/>
          <w:i/>
          <w:sz w:val="28"/>
          <w:szCs w:val="28"/>
        </w:rPr>
        <w:t>отдельным</w:t>
      </w:r>
      <w:proofErr w:type="gramEnd"/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>категориям граждан компенсаций расходов на оплату</w:t>
      </w:r>
    </w:p>
    <w:p w:rsidR="00F63B1E" w:rsidRPr="00D32F53" w:rsidRDefault="00F63B1E" w:rsidP="00F63B1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F53">
        <w:rPr>
          <w:rFonts w:ascii="Times New Roman" w:hAnsi="Times New Roman" w:cs="Times New Roman"/>
          <w:i/>
          <w:sz w:val="28"/>
          <w:szCs w:val="28"/>
        </w:rPr>
        <w:t>жилого помещения и коммунальных услуг</w:t>
      </w:r>
    </w:p>
    <w:p w:rsidR="00F63B1E" w:rsidRPr="00D32F53" w:rsidRDefault="00F63B1E" w:rsidP="00F63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B1E" w:rsidRDefault="00F63B1E" w:rsidP="00F63B1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proofErr w:type="gramStart"/>
      <w:r w:rsidRPr="00D32F53">
        <w:rPr>
          <w:sz w:val="28"/>
          <w:szCs w:val="28"/>
        </w:rPr>
        <w:t xml:space="preserve">В соответствии с Федеральным </w:t>
      </w:r>
      <w:hyperlink r:id="rId4" w:history="1">
        <w:r w:rsidRPr="00D32F53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D32F5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D32F53">
          <w:rPr>
            <w:color w:val="0000FF"/>
            <w:sz w:val="28"/>
            <w:szCs w:val="28"/>
          </w:rPr>
          <w:t>Законом</w:t>
        </w:r>
      </w:hyperlink>
      <w:r w:rsidRPr="00D32F53">
        <w:rPr>
          <w:sz w:val="28"/>
          <w:szCs w:val="28"/>
        </w:rPr>
        <w:t xml:space="preserve"> Свердловской области от 19 ноября 2008 года </w:t>
      </w:r>
      <w:r>
        <w:rPr>
          <w:sz w:val="28"/>
          <w:szCs w:val="28"/>
        </w:rPr>
        <w:t>№</w:t>
      </w:r>
      <w:r w:rsidRPr="00D32F53">
        <w:rPr>
          <w:sz w:val="28"/>
          <w:szCs w:val="28"/>
        </w:rPr>
        <w:t xml:space="preserve">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</w:t>
      </w:r>
      <w:proofErr w:type="gramEnd"/>
      <w:r w:rsidRPr="00D32F53">
        <w:rPr>
          <w:sz w:val="28"/>
          <w:szCs w:val="28"/>
        </w:rPr>
        <w:t xml:space="preserve"> изменениями и дополнениями), </w:t>
      </w:r>
      <w:hyperlink r:id="rId6" w:history="1">
        <w:r w:rsidRPr="00D32F53">
          <w:rPr>
            <w:color w:val="0000FF"/>
            <w:sz w:val="28"/>
            <w:szCs w:val="28"/>
          </w:rPr>
          <w:t>Постановлением</w:t>
        </w:r>
      </w:hyperlink>
      <w:r w:rsidRPr="00D32F53">
        <w:rPr>
          <w:sz w:val="28"/>
          <w:szCs w:val="28"/>
        </w:rPr>
        <w:t xml:space="preserve"> Правительства Свердловской области от 01.12.2009</w:t>
      </w:r>
      <w:r>
        <w:rPr>
          <w:sz w:val="28"/>
          <w:szCs w:val="28"/>
        </w:rPr>
        <w:t xml:space="preserve"> года</w:t>
      </w:r>
      <w:r w:rsidRPr="00D32F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2F53">
        <w:rPr>
          <w:sz w:val="28"/>
          <w:szCs w:val="28"/>
        </w:rPr>
        <w:t xml:space="preserve"> 1732-ПП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r w:rsidRPr="00556DFE">
        <w:rPr>
          <w:sz w:val="28"/>
          <w:szCs w:val="20"/>
        </w:rPr>
        <w:t xml:space="preserve">решением Думы городского </w:t>
      </w:r>
      <w:proofErr w:type="gramStart"/>
      <w:r w:rsidRPr="00556DFE">
        <w:rPr>
          <w:sz w:val="28"/>
          <w:szCs w:val="20"/>
        </w:rPr>
        <w:t>округа</w:t>
      </w:r>
      <w:proofErr w:type="gramEnd"/>
      <w:r w:rsidRPr="00556DFE">
        <w:rPr>
          <w:sz w:val="28"/>
          <w:szCs w:val="20"/>
        </w:rPr>
        <w:t xml:space="preserve"> ЗАТО Свободный от </w:t>
      </w:r>
      <w:r>
        <w:rPr>
          <w:sz w:val="28"/>
          <w:szCs w:val="20"/>
        </w:rPr>
        <w:t>28</w:t>
      </w:r>
      <w:r w:rsidRPr="00556DFE">
        <w:rPr>
          <w:sz w:val="28"/>
          <w:szCs w:val="20"/>
        </w:rPr>
        <w:t xml:space="preserve"> декабря 201</w:t>
      </w:r>
      <w:r>
        <w:rPr>
          <w:sz w:val="28"/>
          <w:szCs w:val="20"/>
        </w:rPr>
        <w:t>5</w:t>
      </w:r>
      <w:r w:rsidRPr="00556DFE">
        <w:rPr>
          <w:sz w:val="28"/>
          <w:szCs w:val="20"/>
        </w:rPr>
        <w:t xml:space="preserve"> г. № </w:t>
      </w:r>
      <w:r>
        <w:rPr>
          <w:sz w:val="28"/>
          <w:szCs w:val="20"/>
        </w:rPr>
        <w:t>57</w:t>
      </w:r>
      <w:r w:rsidRPr="00556DFE">
        <w:rPr>
          <w:sz w:val="28"/>
          <w:szCs w:val="20"/>
        </w:rPr>
        <w:t>/5 «Об утверждении бюджета городского округа ЗАТО Свободный на 201</w:t>
      </w:r>
      <w:r>
        <w:rPr>
          <w:sz w:val="28"/>
          <w:szCs w:val="20"/>
        </w:rPr>
        <w:t>6</w:t>
      </w:r>
      <w:r w:rsidRPr="00556DFE">
        <w:rPr>
          <w:sz w:val="28"/>
          <w:szCs w:val="20"/>
        </w:rPr>
        <w:t xml:space="preserve"> год», руководствуясь п.п. 1, п.1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пп</w:t>
      </w:r>
      <w:proofErr w:type="spellEnd"/>
      <w:r>
        <w:rPr>
          <w:sz w:val="28"/>
          <w:szCs w:val="20"/>
        </w:rPr>
        <w:t>. 1 п. 2</w:t>
      </w:r>
      <w:r w:rsidRPr="00556DFE">
        <w:rPr>
          <w:sz w:val="28"/>
          <w:szCs w:val="20"/>
        </w:rPr>
        <w:t xml:space="preserve"> ст.30, п.1 ст.56 Устава городского округа ЗАТО Свободный, </w:t>
      </w:r>
    </w:p>
    <w:p w:rsidR="00F63B1E" w:rsidRPr="00D95BEE" w:rsidRDefault="00F63B1E" w:rsidP="00F63B1E">
      <w:pPr>
        <w:widowControl w:val="0"/>
        <w:autoSpaceDE w:val="0"/>
        <w:autoSpaceDN w:val="0"/>
        <w:ind w:firstLine="540"/>
        <w:jc w:val="both"/>
        <w:rPr>
          <w:b/>
          <w:sz w:val="28"/>
          <w:szCs w:val="20"/>
        </w:rPr>
      </w:pPr>
      <w:r w:rsidRPr="00D95BEE">
        <w:rPr>
          <w:b/>
          <w:sz w:val="28"/>
          <w:szCs w:val="20"/>
        </w:rPr>
        <w:t>ПОСТАНОВЛЯЮ:</w:t>
      </w:r>
    </w:p>
    <w:p w:rsidR="00F63B1E" w:rsidRPr="00D32F53" w:rsidRDefault="00F63B1E" w:rsidP="00F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(далее - Порядок) (прилагается).</w:t>
      </w:r>
    </w:p>
    <w:p w:rsidR="00F63B1E" w:rsidRPr="00D32F53" w:rsidRDefault="00F63B1E" w:rsidP="00F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2. Установить главным администратором доходов и главным распорядителем средств по расходам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администрацию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>.</w:t>
      </w:r>
    </w:p>
    <w:p w:rsidR="00F63B1E" w:rsidRPr="00D32F53" w:rsidRDefault="00F63B1E" w:rsidP="00F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3. Субвенции, предоставленные из областного бюджета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услуг, подлежат зачислению в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 xml:space="preserve">бюджет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90120203024040000151 "Субвенции бюджетам городских округов на выполнение передаваемых полномочий субъектов Российской Федерации".</w:t>
      </w:r>
    </w:p>
    <w:p w:rsidR="00F63B1E" w:rsidRPr="00D32F53" w:rsidRDefault="00F63B1E" w:rsidP="00F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4. Главному распорядителю бюджетных средств - администрации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обеспечить</w:t>
      </w:r>
      <w:r w:rsidRPr="00D32F53">
        <w:rPr>
          <w:rFonts w:ascii="Times New Roman" w:hAnsi="Times New Roman" w:cs="Times New Roman"/>
          <w:sz w:val="28"/>
          <w:szCs w:val="28"/>
        </w:rPr>
        <w:t>:</w:t>
      </w:r>
    </w:p>
    <w:p w:rsidR="00F63B1E" w:rsidRPr="00D32F53" w:rsidRDefault="00F63B1E" w:rsidP="00F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1) результативность, адресность и целевой характер использования субвенций, предоставленных из областного бюджета,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соответствии с утвержденными бюджетными ассигнованиями и лимитами бюджетных обязательств;</w:t>
      </w:r>
    </w:p>
    <w:p w:rsidR="00F63B1E" w:rsidRPr="00D32F53" w:rsidRDefault="00F63B1E" w:rsidP="00F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2) своевременное предоставление отчетности в соответствии с </w:t>
      </w:r>
      <w:hyperlink w:anchor="P2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63B1E" w:rsidRPr="0026730B" w:rsidRDefault="00F63B1E" w:rsidP="00F63B1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56DFE">
        <w:rPr>
          <w:sz w:val="28"/>
          <w:szCs w:val="20"/>
        </w:rPr>
        <w:t xml:space="preserve">3. </w:t>
      </w:r>
      <w:r w:rsidRPr="0026730B">
        <w:rPr>
          <w:sz w:val="28"/>
          <w:szCs w:val="20"/>
        </w:rPr>
        <w:t>Постановление распространяет свое действие на правоотношения, возникшие с 1 января 201</w:t>
      </w:r>
      <w:r>
        <w:rPr>
          <w:sz w:val="28"/>
          <w:szCs w:val="20"/>
        </w:rPr>
        <w:t>6</w:t>
      </w:r>
      <w:r w:rsidRPr="0026730B">
        <w:rPr>
          <w:sz w:val="28"/>
          <w:szCs w:val="20"/>
        </w:rPr>
        <w:t xml:space="preserve"> года.</w:t>
      </w:r>
    </w:p>
    <w:p w:rsidR="00F63B1E" w:rsidRPr="0026730B" w:rsidRDefault="00F63B1E" w:rsidP="00F63B1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26730B">
        <w:rPr>
          <w:sz w:val="28"/>
          <w:szCs w:val="20"/>
        </w:rPr>
        <w:t>. Постановление опубликовать в газете «Свободные вести» и разместить на официальном сайте</w:t>
      </w:r>
      <w:r>
        <w:rPr>
          <w:sz w:val="28"/>
          <w:szCs w:val="20"/>
        </w:rPr>
        <w:t xml:space="preserve"> администрации</w:t>
      </w:r>
      <w:r w:rsidRPr="0026730B">
        <w:rPr>
          <w:sz w:val="28"/>
          <w:szCs w:val="20"/>
        </w:rPr>
        <w:t xml:space="preserve"> городского </w:t>
      </w:r>
      <w:proofErr w:type="gramStart"/>
      <w:r w:rsidRPr="0026730B">
        <w:rPr>
          <w:sz w:val="28"/>
          <w:szCs w:val="20"/>
        </w:rPr>
        <w:t>округа</w:t>
      </w:r>
      <w:proofErr w:type="gramEnd"/>
      <w:r w:rsidRPr="0026730B">
        <w:rPr>
          <w:sz w:val="28"/>
          <w:szCs w:val="20"/>
        </w:rPr>
        <w:t xml:space="preserve"> ЗАТО Свободный.</w:t>
      </w:r>
    </w:p>
    <w:p w:rsidR="00F63B1E" w:rsidRPr="0026730B" w:rsidRDefault="00F63B1E" w:rsidP="00F63B1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26730B">
        <w:rPr>
          <w:sz w:val="28"/>
          <w:szCs w:val="20"/>
        </w:rPr>
        <w:t>. Контроль исполнения постановления оставляю за собой.</w:t>
      </w:r>
    </w:p>
    <w:p w:rsidR="00F63B1E" w:rsidRPr="0026730B" w:rsidRDefault="00F63B1E" w:rsidP="00F63B1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F63B1E" w:rsidRPr="0026730B" w:rsidRDefault="00F63B1E" w:rsidP="00F63B1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F63B1E" w:rsidRPr="0026730B" w:rsidRDefault="00F63B1E" w:rsidP="00F63B1E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26730B">
        <w:rPr>
          <w:sz w:val="28"/>
          <w:szCs w:val="20"/>
        </w:rPr>
        <w:t>Глава администрации</w:t>
      </w:r>
    </w:p>
    <w:p w:rsidR="00F63B1E" w:rsidRPr="0026730B" w:rsidRDefault="00F63B1E" w:rsidP="00F63B1E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26730B">
        <w:rPr>
          <w:sz w:val="28"/>
          <w:szCs w:val="20"/>
        </w:rPr>
        <w:t xml:space="preserve">городского </w:t>
      </w:r>
      <w:proofErr w:type="gramStart"/>
      <w:r w:rsidRPr="0026730B">
        <w:rPr>
          <w:sz w:val="28"/>
          <w:szCs w:val="20"/>
        </w:rPr>
        <w:t>округа</w:t>
      </w:r>
      <w:proofErr w:type="gramEnd"/>
      <w:r w:rsidRPr="0026730B">
        <w:rPr>
          <w:sz w:val="28"/>
          <w:szCs w:val="20"/>
        </w:rPr>
        <w:t xml:space="preserve"> ЗАТО Свободный</w:t>
      </w:r>
      <w:r w:rsidRPr="0026730B">
        <w:rPr>
          <w:sz w:val="28"/>
          <w:szCs w:val="20"/>
        </w:rPr>
        <w:tab/>
      </w:r>
      <w:r w:rsidRPr="0026730B">
        <w:rPr>
          <w:sz w:val="28"/>
          <w:szCs w:val="20"/>
        </w:rPr>
        <w:tab/>
      </w:r>
      <w:r>
        <w:rPr>
          <w:sz w:val="28"/>
          <w:szCs w:val="20"/>
        </w:rPr>
        <w:t xml:space="preserve">        </w:t>
      </w:r>
      <w:r w:rsidRPr="0026730B">
        <w:rPr>
          <w:sz w:val="28"/>
          <w:szCs w:val="20"/>
        </w:rPr>
        <w:tab/>
      </w:r>
      <w:r w:rsidRPr="0026730B">
        <w:rPr>
          <w:sz w:val="28"/>
          <w:szCs w:val="20"/>
        </w:rPr>
        <w:tab/>
        <w:t xml:space="preserve"> Н.В. Антошко</w:t>
      </w:r>
    </w:p>
    <w:p w:rsidR="00CC22B5" w:rsidRPr="00F63B1E" w:rsidRDefault="00CC22B5" w:rsidP="00F63B1E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CC22B5" w:rsidRPr="00F63B1E" w:rsidSect="00C1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3A"/>
    <w:rsid w:val="0039583A"/>
    <w:rsid w:val="00C169D6"/>
    <w:rsid w:val="00CC22B5"/>
    <w:rsid w:val="00D443B2"/>
    <w:rsid w:val="00F6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79619E95B4C233F4D522D56479F8D23C3B01981658C4B95D65905EC3E2A351Fe0qFD" TargetMode="External"/><Relationship Id="rId5" Type="http://schemas.openxmlformats.org/officeDocument/2006/relationships/hyperlink" Target="consultantplus://offline/ref=64E79619E95B4C233F4D522D56479F8D23C3B019816288469ADB5905EC3E2A351Fe0qFD" TargetMode="External"/><Relationship Id="rId4" Type="http://schemas.openxmlformats.org/officeDocument/2006/relationships/hyperlink" Target="consultantplus://offline/ref=64E79619E95B4C233F4D4C20402BC18723C0E61787648019C1875F52B3e6qE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3</cp:revision>
  <dcterms:created xsi:type="dcterms:W3CDTF">2016-03-21T03:08:00Z</dcterms:created>
  <dcterms:modified xsi:type="dcterms:W3CDTF">2016-03-21T09:26:00Z</dcterms:modified>
</cp:coreProperties>
</file>